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8" w:rsidRPr="003578BA" w:rsidRDefault="00F96A98" w:rsidP="000A2234">
      <w:pPr>
        <w:pStyle w:val="3"/>
        <w:framePr w:w="9894" w:h="1871" w:hSpace="181" w:wrap="notBeside" w:x="1407" w:y="812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578BA">
        <w:rPr>
          <w:rFonts w:ascii="Arial" w:hAnsi="Arial" w:cs="Arial"/>
          <w:sz w:val="28"/>
          <w:szCs w:val="28"/>
        </w:rPr>
        <w:t>рск Кр</w:t>
      </w:r>
      <w:proofErr w:type="gramEnd"/>
      <w:r w:rsidRPr="003578BA">
        <w:rPr>
          <w:rFonts w:ascii="Arial" w:hAnsi="Arial" w:cs="Arial"/>
          <w:sz w:val="28"/>
          <w:szCs w:val="28"/>
        </w:rPr>
        <w:t>асноярского края»</w:t>
      </w:r>
    </w:p>
    <w:p w:rsidR="00F96A98" w:rsidRPr="003578BA" w:rsidRDefault="00F96A98" w:rsidP="000A2234">
      <w:pPr>
        <w:pStyle w:val="1"/>
        <w:keepNext w:val="0"/>
        <w:framePr w:w="9894" w:h="1871" w:hSpace="181" w:wrap="notBeside" w:x="1407" w:y="812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0A2234">
      <w:pPr>
        <w:pStyle w:val="1"/>
        <w:keepNext w:val="0"/>
        <w:framePr w:w="9894" w:h="1871" w:hSpace="181" w:wrap="notBeside" w:x="1407" w:y="812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0A2234">
      <w:pPr>
        <w:framePr w:w="9894" w:h="1871" w:hSpace="181" w:wrap="notBeside" w:vAnchor="text" w:hAnchor="page" w:x="1407" w:y="812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0A2234">
      <w:pPr>
        <w:framePr w:w="9894" w:h="1871" w:hSpace="181" w:wrap="notBeside" w:vAnchor="text" w:hAnchor="page" w:x="1407" w:y="812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0A2234" w:rsidRPr="002F73E5" w:rsidRDefault="00A66F8E" w:rsidP="00AD4044">
      <w:pPr>
        <w:framePr w:w="10076" w:h="828" w:hSpace="181" w:wrap="notBeside" w:vAnchor="text" w:hAnchor="page" w:x="1172" w:y="3200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10</w:t>
      </w:r>
      <w:r w:rsidR="005F3F3D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="005F3F3D">
        <w:rPr>
          <w:rFonts w:ascii="Times New Roman" w:hAnsi="Times New Roman"/>
        </w:rPr>
        <w:t>.</w:t>
      </w:r>
      <w:r w:rsidR="000A2234" w:rsidRPr="000A2234">
        <w:rPr>
          <w:rFonts w:ascii="Times New Roman" w:hAnsi="Times New Roman"/>
        </w:rPr>
        <w:t xml:space="preserve">2018                                                                                          </w:t>
      </w:r>
      <w:r w:rsidR="00566FBF">
        <w:rPr>
          <w:rFonts w:ascii="Times New Roman" w:hAnsi="Times New Roman"/>
        </w:rPr>
        <w:tab/>
      </w:r>
      <w:r w:rsidR="00566FBF">
        <w:rPr>
          <w:rFonts w:ascii="Times New Roman" w:hAnsi="Times New Roman"/>
        </w:rPr>
        <w:tab/>
      </w:r>
      <w:r w:rsidR="00566FBF" w:rsidRPr="002F73E5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0A2234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1897</w:t>
      </w:r>
    </w:p>
    <w:p w:rsidR="000A2234" w:rsidRPr="000A2234" w:rsidRDefault="000A2234" w:rsidP="00AD4044">
      <w:pPr>
        <w:framePr w:w="10076" w:h="828" w:hSpace="181" w:wrap="notBeside" w:vAnchor="text" w:hAnchor="page" w:x="1172" w:y="3200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-482600</wp:posOffset>
            </wp:positionV>
            <wp:extent cx="610235" cy="90233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C17673" w:rsidRDefault="004F5CA4" w:rsidP="00F96A98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внесении изменений в постановление </w:t>
      </w:r>
      <w:proofErr w:type="gramStart"/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г. Железногорск от </w:t>
      </w:r>
      <w:r w:rsidR="004877A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17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.04.2018 №7</w:t>
      </w:r>
      <w:r w:rsidR="004877A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96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«</w:t>
      </w:r>
      <w:r w:rsidR="004877A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утверждении актуализированной на 2019 год схемы теплоснабжения ЗАТО Железногорск на срок до 31 декабря 2028 года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  <w:r w:rsid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</w:p>
    <w:p w:rsidR="00CD508D" w:rsidRPr="00AD4044" w:rsidRDefault="00CD508D" w:rsidP="00CD508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4877A3" w:rsidRDefault="004877A3" w:rsidP="004877A3">
      <w:pPr>
        <w:pStyle w:val="ad"/>
        <w:spacing w:after="0"/>
        <w:ind w:firstLine="567"/>
        <w:jc w:val="both"/>
        <w:rPr>
          <w:color w:val="000000"/>
          <w:sz w:val="28"/>
          <w:szCs w:val="28"/>
        </w:rPr>
      </w:pPr>
      <w:r w:rsidRPr="00260F79">
        <w:rPr>
          <w:color w:val="000000"/>
          <w:sz w:val="28"/>
          <w:szCs w:val="28"/>
        </w:rPr>
        <w:t>В целях реализации Федерального закона от 06.10.2003 № 131-ФЗ «Об общих принципах организации местного самоуправления в Российской Фе</w:t>
      </w:r>
      <w:r>
        <w:rPr>
          <w:color w:val="000000"/>
          <w:sz w:val="28"/>
          <w:szCs w:val="28"/>
        </w:rPr>
        <w:t xml:space="preserve">дерации»,  в соответствии со </w:t>
      </w:r>
      <w:r w:rsidRPr="00260F79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атьей  6 </w:t>
      </w:r>
      <w:r w:rsidRPr="00260F79">
        <w:rPr>
          <w:color w:val="000000"/>
          <w:sz w:val="28"/>
          <w:szCs w:val="28"/>
        </w:rPr>
        <w:t> Федерального закона от 27.07.2010 № 190-ФЗ «О теплоснабжении»,</w:t>
      </w:r>
      <w:r w:rsidRPr="004877A3">
        <w:rPr>
          <w:color w:val="000000"/>
          <w:sz w:val="28"/>
          <w:szCs w:val="28"/>
        </w:rPr>
        <w:t xml:space="preserve"> постановлением Правительства Российской Федерации от 22.02.2012 </w:t>
      </w:r>
      <w:r w:rsidRPr="00260F79">
        <w:rPr>
          <w:color w:val="000000"/>
          <w:sz w:val="28"/>
          <w:szCs w:val="28"/>
        </w:rPr>
        <w:t>№</w:t>
      </w:r>
      <w:r w:rsidRPr="004877A3">
        <w:rPr>
          <w:color w:val="000000"/>
          <w:sz w:val="28"/>
          <w:szCs w:val="28"/>
        </w:rPr>
        <w:t xml:space="preserve"> 154 </w:t>
      </w:r>
      <w:r w:rsidRPr="00260F79">
        <w:rPr>
          <w:color w:val="000000"/>
          <w:sz w:val="28"/>
          <w:szCs w:val="28"/>
        </w:rPr>
        <w:t>«</w:t>
      </w:r>
      <w:r w:rsidRPr="004877A3">
        <w:rPr>
          <w:color w:val="000000"/>
          <w:sz w:val="28"/>
          <w:szCs w:val="28"/>
        </w:rPr>
        <w:t>О требованиях к схемам теплоснабжения, порядку их разработки и утверждения</w:t>
      </w:r>
      <w:r w:rsidRPr="00260F79">
        <w:rPr>
          <w:color w:val="000000"/>
          <w:sz w:val="28"/>
          <w:szCs w:val="28"/>
        </w:rPr>
        <w:t>»</w:t>
      </w:r>
      <w:r w:rsidRPr="004877A3">
        <w:rPr>
          <w:color w:val="000000"/>
          <w:sz w:val="28"/>
          <w:szCs w:val="28"/>
        </w:rPr>
        <w:t xml:space="preserve">, </w:t>
      </w:r>
      <w:proofErr w:type="gramStart"/>
      <w:r w:rsidRPr="004877A3">
        <w:rPr>
          <w:color w:val="000000"/>
          <w:sz w:val="28"/>
          <w:szCs w:val="28"/>
        </w:rPr>
        <w:t>Уставом</w:t>
      </w:r>
      <w:proofErr w:type="gramEnd"/>
      <w:r w:rsidRPr="004877A3">
        <w:rPr>
          <w:color w:val="000000"/>
          <w:sz w:val="28"/>
          <w:szCs w:val="28"/>
        </w:rPr>
        <w:t xml:space="preserve"> ЗАТО Железногорск</w:t>
      </w:r>
      <w:r w:rsidR="00CD508D" w:rsidRPr="004877A3">
        <w:rPr>
          <w:color w:val="000000"/>
          <w:sz w:val="28"/>
          <w:szCs w:val="28"/>
        </w:rPr>
        <w:t xml:space="preserve"> </w:t>
      </w:r>
    </w:p>
    <w:p w:rsidR="00CD508D" w:rsidRPr="00AD4044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877A3" w:rsidRPr="004F5CA4" w:rsidRDefault="00CD508D" w:rsidP="004877A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D508D">
        <w:rPr>
          <w:rFonts w:ascii="Times New Roman" w:hAnsi="Times New Roman"/>
          <w:sz w:val="28"/>
          <w:szCs w:val="28"/>
        </w:rPr>
        <w:t xml:space="preserve"> </w:t>
      </w:r>
      <w:r w:rsidR="004F5CA4">
        <w:rPr>
          <w:rFonts w:ascii="Times New Roman" w:hAnsi="Times New Roman"/>
          <w:sz w:val="28"/>
          <w:szCs w:val="28"/>
        </w:rPr>
        <w:t xml:space="preserve">Внести </w:t>
      </w:r>
      <w:r w:rsidR="004F5CA4" w:rsidRPr="004F5CA4">
        <w:rPr>
          <w:rFonts w:ascii="Times New Roman" w:hAnsi="Times New Roman"/>
          <w:sz w:val="28"/>
          <w:szCs w:val="28"/>
        </w:rPr>
        <w:t>изменени</w:t>
      </w:r>
      <w:r w:rsidR="004F5CA4">
        <w:rPr>
          <w:rFonts w:ascii="Times New Roman" w:hAnsi="Times New Roman"/>
          <w:sz w:val="28"/>
          <w:szCs w:val="28"/>
        </w:rPr>
        <w:t>я</w:t>
      </w:r>
      <w:r w:rsidR="004F5CA4" w:rsidRPr="004F5CA4"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 w:rsidR="004F5CA4" w:rsidRPr="004F5CA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F5CA4" w:rsidRPr="004F5CA4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877A3" w:rsidRPr="004877A3">
        <w:rPr>
          <w:rFonts w:ascii="Times New Roman" w:hAnsi="Times New Roman"/>
          <w:sz w:val="28"/>
          <w:szCs w:val="28"/>
        </w:rPr>
        <w:t>17.04.2018 №796 «Об утверждении актуализированной на 2019 год схемы теплоснабжения ЗАТО Железногорск на срок до 31 декабря 2028 года»</w:t>
      </w:r>
      <w:r w:rsidR="004877A3">
        <w:rPr>
          <w:rFonts w:ascii="Times New Roman" w:hAnsi="Times New Roman"/>
          <w:sz w:val="28"/>
          <w:szCs w:val="28"/>
        </w:rPr>
        <w:t>, исключив из него пункт 2.2.</w:t>
      </w:r>
    </w:p>
    <w:p w:rsidR="00CD508D" w:rsidRPr="00663956" w:rsidRDefault="00CC1820" w:rsidP="00097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508D" w:rsidRPr="00663956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663956">
        <w:rPr>
          <w:rFonts w:ascii="Times New Roman" w:hAnsi="Times New Roman"/>
          <w:sz w:val="28"/>
          <w:szCs w:val="28"/>
        </w:rPr>
        <w:t>Железногорск (</w:t>
      </w:r>
      <w:r w:rsidR="00CD508D">
        <w:rPr>
          <w:rFonts w:ascii="Times New Roman" w:hAnsi="Times New Roman"/>
          <w:sz w:val="28"/>
          <w:szCs w:val="28"/>
        </w:rPr>
        <w:t>Е.В. Андросова</w:t>
      </w:r>
      <w:r w:rsidR="00CD508D" w:rsidRPr="0066395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D508D" w:rsidRPr="003578BA" w:rsidRDefault="00CC1820" w:rsidP="00097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08D" w:rsidRPr="003578BA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CD508D" w:rsidRPr="003578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3578BA">
        <w:rPr>
          <w:rFonts w:ascii="Times New Roman" w:hAnsi="Times New Roman"/>
          <w:sz w:val="28"/>
          <w:szCs w:val="28"/>
        </w:rPr>
        <w:t xml:space="preserve">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>Железногорск (И.С.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CD508D">
        <w:rPr>
          <w:rFonts w:ascii="Times New Roman" w:hAnsi="Times New Roman"/>
          <w:sz w:val="28"/>
          <w:szCs w:val="28"/>
        </w:rPr>
        <w:t>«</w:t>
      </w:r>
      <w:r w:rsidR="00CD508D" w:rsidRPr="003578BA">
        <w:rPr>
          <w:rFonts w:ascii="Times New Roman" w:hAnsi="Times New Roman"/>
          <w:sz w:val="28"/>
          <w:szCs w:val="28"/>
        </w:rPr>
        <w:t>Интернет</w:t>
      </w:r>
      <w:r w:rsidR="00CD508D">
        <w:rPr>
          <w:rFonts w:ascii="Times New Roman" w:hAnsi="Times New Roman"/>
          <w:sz w:val="28"/>
          <w:szCs w:val="28"/>
        </w:rPr>
        <w:t>»</w:t>
      </w:r>
      <w:r w:rsidR="00CD508D" w:rsidRPr="003578BA">
        <w:rPr>
          <w:rFonts w:ascii="Times New Roman" w:hAnsi="Times New Roman"/>
          <w:sz w:val="28"/>
          <w:szCs w:val="28"/>
        </w:rPr>
        <w:t>.</w:t>
      </w:r>
    </w:p>
    <w:p w:rsidR="00CD508D" w:rsidRPr="003578BA" w:rsidRDefault="00CC1820" w:rsidP="00097E9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291D4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D508D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3176CD" w:rsidRDefault="00CC1820" w:rsidP="00097E9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508D" w:rsidRPr="003578BA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CD508D" w:rsidRPr="00AD4044" w:rsidRDefault="00CD508D" w:rsidP="00AD40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55E" w:rsidRDefault="00CA655E" w:rsidP="00566F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97E93" w:rsidRPr="00335FED" w:rsidRDefault="00CD508D" w:rsidP="00566F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291D40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bookmarkStart w:id="0" w:name="P33"/>
      <w:bookmarkEnd w:id="0"/>
      <w:r w:rsidR="00CA655E">
        <w:rPr>
          <w:rFonts w:ascii="Times New Roman" w:hAnsi="Times New Roman"/>
          <w:sz w:val="28"/>
          <w:szCs w:val="28"/>
        </w:rPr>
        <w:t xml:space="preserve">     </w:t>
      </w:r>
      <w:r w:rsidR="00291D40">
        <w:rPr>
          <w:rFonts w:ascii="Times New Roman" w:hAnsi="Times New Roman"/>
          <w:sz w:val="28"/>
          <w:szCs w:val="28"/>
        </w:rPr>
        <w:t>С.Е. Пешков</w:t>
      </w:r>
    </w:p>
    <w:sectPr w:rsidR="00097E93" w:rsidRPr="00335FED" w:rsidSect="00566FBF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0E" w:rsidRDefault="0001650E" w:rsidP="006E028A">
      <w:pPr>
        <w:spacing w:after="0" w:line="240" w:lineRule="auto"/>
      </w:pPr>
      <w:r>
        <w:separator/>
      </w:r>
    </w:p>
  </w:endnote>
  <w:endnote w:type="continuationSeparator" w:id="0">
    <w:p w:rsidR="0001650E" w:rsidRDefault="0001650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0E" w:rsidRDefault="0001650E" w:rsidP="006E028A">
      <w:pPr>
        <w:spacing w:after="0" w:line="240" w:lineRule="auto"/>
      </w:pPr>
      <w:r>
        <w:separator/>
      </w:r>
    </w:p>
  </w:footnote>
  <w:footnote w:type="continuationSeparator" w:id="0">
    <w:p w:rsidR="0001650E" w:rsidRDefault="0001650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9499"/>
      <w:docPartObj>
        <w:docPartGallery w:val="Page Numbers (Top of Page)"/>
        <w:docPartUnique/>
      </w:docPartObj>
    </w:sdtPr>
    <w:sdtContent>
      <w:p w:rsidR="002F73E5" w:rsidRDefault="00CD2B83">
        <w:pPr>
          <w:pStyle w:val="a9"/>
          <w:jc w:val="center"/>
        </w:pPr>
        <w:r w:rsidRPr="00566FBF">
          <w:rPr>
            <w:rFonts w:ascii="Times New Roman" w:hAnsi="Times New Roman" w:cs="Times New Roman"/>
          </w:rPr>
          <w:fldChar w:fldCharType="begin"/>
        </w:r>
        <w:r w:rsidR="002F73E5" w:rsidRPr="00566FBF">
          <w:rPr>
            <w:rFonts w:ascii="Times New Roman" w:hAnsi="Times New Roman" w:cs="Times New Roman"/>
          </w:rPr>
          <w:instrText xml:space="preserve"> PAGE   \* MERGEFORMAT </w:instrText>
        </w:r>
        <w:r w:rsidRPr="00566FBF">
          <w:rPr>
            <w:rFonts w:ascii="Times New Roman" w:hAnsi="Times New Roman" w:cs="Times New Roman"/>
          </w:rPr>
          <w:fldChar w:fldCharType="separate"/>
        </w:r>
        <w:r w:rsidR="00A66F8E">
          <w:rPr>
            <w:rFonts w:ascii="Times New Roman" w:hAnsi="Times New Roman" w:cs="Times New Roman"/>
            <w:noProof/>
          </w:rPr>
          <w:t>1</w:t>
        </w:r>
        <w:r w:rsidRPr="00566FBF">
          <w:rPr>
            <w:rFonts w:ascii="Times New Roman" w:hAnsi="Times New Roman" w:cs="Times New Roman"/>
          </w:rPr>
          <w:fldChar w:fldCharType="end"/>
        </w:r>
      </w:p>
    </w:sdtContent>
  </w:sdt>
  <w:p w:rsidR="002F73E5" w:rsidRDefault="002F73E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650E"/>
    <w:rsid w:val="000310BF"/>
    <w:rsid w:val="00060597"/>
    <w:rsid w:val="00097E93"/>
    <w:rsid w:val="000A2234"/>
    <w:rsid w:val="000A2D74"/>
    <w:rsid w:val="000E35A5"/>
    <w:rsid w:val="0011217E"/>
    <w:rsid w:val="00117264"/>
    <w:rsid w:val="00137C3E"/>
    <w:rsid w:val="001B367D"/>
    <w:rsid w:val="001C65FF"/>
    <w:rsid w:val="001F06F6"/>
    <w:rsid w:val="001F0AB9"/>
    <w:rsid w:val="001F5F15"/>
    <w:rsid w:val="002139C2"/>
    <w:rsid w:val="00260ED1"/>
    <w:rsid w:val="00291D40"/>
    <w:rsid w:val="002A489B"/>
    <w:rsid w:val="002F73E5"/>
    <w:rsid w:val="00327F8A"/>
    <w:rsid w:val="00335FED"/>
    <w:rsid w:val="003C7D03"/>
    <w:rsid w:val="003E3122"/>
    <w:rsid w:val="004308B4"/>
    <w:rsid w:val="0044329E"/>
    <w:rsid w:val="00450BCB"/>
    <w:rsid w:val="004747CF"/>
    <w:rsid w:val="004877A3"/>
    <w:rsid w:val="00491738"/>
    <w:rsid w:val="00492580"/>
    <w:rsid w:val="004C2829"/>
    <w:rsid w:val="004C7732"/>
    <w:rsid w:val="004E1728"/>
    <w:rsid w:val="004F5CA4"/>
    <w:rsid w:val="00524D16"/>
    <w:rsid w:val="0056301A"/>
    <w:rsid w:val="00566FBF"/>
    <w:rsid w:val="00585CF2"/>
    <w:rsid w:val="005B5E0A"/>
    <w:rsid w:val="005B7847"/>
    <w:rsid w:val="005F3F3D"/>
    <w:rsid w:val="006633B3"/>
    <w:rsid w:val="00680A67"/>
    <w:rsid w:val="006E028A"/>
    <w:rsid w:val="0071234E"/>
    <w:rsid w:val="00733C10"/>
    <w:rsid w:val="007358C8"/>
    <w:rsid w:val="0078288B"/>
    <w:rsid w:val="007C17C6"/>
    <w:rsid w:val="00830FE4"/>
    <w:rsid w:val="00840D64"/>
    <w:rsid w:val="00846614"/>
    <w:rsid w:val="00861296"/>
    <w:rsid w:val="00865451"/>
    <w:rsid w:val="008821D5"/>
    <w:rsid w:val="00890F5F"/>
    <w:rsid w:val="00893173"/>
    <w:rsid w:val="008D3B3A"/>
    <w:rsid w:val="00924DEA"/>
    <w:rsid w:val="009531C9"/>
    <w:rsid w:val="0095539D"/>
    <w:rsid w:val="00973247"/>
    <w:rsid w:val="0099108D"/>
    <w:rsid w:val="00996CCE"/>
    <w:rsid w:val="009A59D4"/>
    <w:rsid w:val="009C77E6"/>
    <w:rsid w:val="00A14E5D"/>
    <w:rsid w:val="00A344E8"/>
    <w:rsid w:val="00A357C7"/>
    <w:rsid w:val="00A66F8E"/>
    <w:rsid w:val="00AB2CC4"/>
    <w:rsid w:val="00AB677A"/>
    <w:rsid w:val="00AC478A"/>
    <w:rsid w:val="00AD4044"/>
    <w:rsid w:val="00AF330A"/>
    <w:rsid w:val="00B329BD"/>
    <w:rsid w:val="00B549C6"/>
    <w:rsid w:val="00B71F70"/>
    <w:rsid w:val="00B72DCF"/>
    <w:rsid w:val="00B93CC2"/>
    <w:rsid w:val="00B965E3"/>
    <w:rsid w:val="00BB0686"/>
    <w:rsid w:val="00BB57C8"/>
    <w:rsid w:val="00BC2236"/>
    <w:rsid w:val="00C1178B"/>
    <w:rsid w:val="00C17673"/>
    <w:rsid w:val="00C218EC"/>
    <w:rsid w:val="00C21948"/>
    <w:rsid w:val="00CA655E"/>
    <w:rsid w:val="00CB5CEC"/>
    <w:rsid w:val="00CC1820"/>
    <w:rsid w:val="00CC701E"/>
    <w:rsid w:val="00CD2B83"/>
    <w:rsid w:val="00CD508D"/>
    <w:rsid w:val="00CF01F4"/>
    <w:rsid w:val="00D64A0F"/>
    <w:rsid w:val="00D77501"/>
    <w:rsid w:val="00D81AD5"/>
    <w:rsid w:val="00DA55C7"/>
    <w:rsid w:val="00E331EE"/>
    <w:rsid w:val="00E35FD1"/>
    <w:rsid w:val="00E459E2"/>
    <w:rsid w:val="00E72CE9"/>
    <w:rsid w:val="00F427A9"/>
    <w:rsid w:val="00F73E61"/>
    <w:rsid w:val="00F96A98"/>
    <w:rsid w:val="00FA0B3C"/>
    <w:rsid w:val="00F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Normal (Web)"/>
    <w:basedOn w:val="a"/>
    <w:uiPriority w:val="99"/>
    <w:unhideWhenUsed/>
    <w:rsid w:val="004877A3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B6ECD-50BE-4F35-9C05-3A43CB90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2018-10-10T02:32:00Z</cp:lastPrinted>
  <dcterms:created xsi:type="dcterms:W3CDTF">2018-10-10T11:19:00Z</dcterms:created>
  <dcterms:modified xsi:type="dcterms:W3CDTF">2018-10-10T11:19:00Z</dcterms:modified>
</cp:coreProperties>
</file>